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BA" w:rsidRDefault="00E141BA" w:rsidP="00E141BA">
      <w:pPr>
        <w:ind w:left="-85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-387178</wp:posOffset>
            </wp:positionH>
            <wp:positionV relativeFrom="paragraph">
              <wp:posOffset>-634314</wp:posOffset>
            </wp:positionV>
            <wp:extent cx="6516129" cy="1555392"/>
            <wp:effectExtent l="0" t="0" r="0" b="6985"/>
            <wp:wrapNone/>
            <wp:docPr id="1" name="Picture 1" descr="Memo Sindikat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 Sindikati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129" cy="1555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1BA" w:rsidRDefault="00E141BA" w:rsidP="00E141BA">
      <w:pPr>
        <w:jc w:val="center"/>
        <w:rPr>
          <w:rFonts w:ascii="Arial" w:hAnsi="Arial" w:cs="Arial"/>
          <w:b/>
          <w:sz w:val="24"/>
          <w:szCs w:val="24"/>
        </w:rPr>
      </w:pPr>
    </w:p>
    <w:p w:rsidR="00E141BA" w:rsidRDefault="00E141BA" w:rsidP="00E141BA">
      <w:pPr>
        <w:jc w:val="center"/>
        <w:rPr>
          <w:rFonts w:ascii="Arial" w:hAnsi="Arial" w:cs="Arial"/>
          <w:b/>
          <w:sz w:val="24"/>
          <w:szCs w:val="24"/>
        </w:rPr>
      </w:pPr>
    </w:p>
    <w:p w:rsidR="00E141BA" w:rsidRDefault="00E141BA" w:rsidP="00E141BA">
      <w:pPr>
        <w:jc w:val="center"/>
        <w:rPr>
          <w:rFonts w:ascii="Arial" w:hAnsi="Arial" w:cs="Arial"/>
          <w:b/>
          <w:sz w:val="24"/>
          <w:szCs w:val="24"/>
        </w:rPr>
      </w:pPr>
      <w:r w:rsidRPr="004B1E9C">
        <w:rPr>
          <w:rFonts w:ascii="Arial" w:hAnsi="Arial" w:cs="Arial"/>
          <w:b/>
          <w:sz w:val="24"/>
          <w:szCs w:val="24"/>
        </w:rPr>
        <w:t>ODBOR</w:t>
      </w:r>
      <w:r>
        <w:rPr>
          <w:rFonts w:ascii="Arial" w:hAnsi="Arial" w:cs="Arial"/>
          <w:b/>
          <w:sz w:val="24"/>
          <w:szCs w:val="24"/>
        </w:rPr>
        <w:t>A</w:t>
      </w:r>
      <w:r w:rsidRPr="004B1E9C">
        <w:rPr>
          <w:rFonts w:ascii="Arial" w:hAnsi="Arial" w:cs="Arial"/>
          <w:b/>
          <w:sz w:val="24"/>
          <w:szCs w:val="24"/>
        </w:rPr>
        <w:t xml:space="preserve"> ZA PRAĆENJE, PRIMJENU I TUMAČENJE GRANSKOG KOLEKTIVNOG UGOVORA ZA OBLAST UPRAVE I PRAVOSUĐA</w:t>
      </w:r>
    </w:p>
    <w:p w:rsidR="00C55E88" w:rsidRDefault="00C55E88" w:rsidP="00E141BA">
      <w:pPr>
        <w:jc w:val="center"/>
        <w:rPr>
          <w:rFonts w:ascii="Arial" w:hAnsi="Arial" w:cs="Arial"/>
          <w:b/>
          <w:sz w:val="24"/>
          <w:szCs w:val="24"/>
        </w:rPr>
      </w:pPr>
    </w:p>
    <w:p w:rsidR="00E141BA" w:rsidRDefault="00E141BA" w:rsidP="00C55E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Broj:</w:t>
      </w:r>
      <w:r w:rsidR="00E71679">
        <w:rPr>
          <w:rFonts w:ascii="Arial" w:hAnsi="Arial" w:cs="Arial"/>
          <w:b/>
          <w:sz w:val="24"/>
          <w:szCs w:val="24"/>
        </w:rPr>
        <w:t xml:space="preserve"> 4/23</w:t>
      </w:r>
    </w:p>
    <w:p w:rsidR="00E141BA" w:rsidRDefault="00E141BA" w:rsidP="00C55E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Podgorica, 04.</w:t>
      </w:r>
      <w:r w:rsidR="00C55E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aprila 2023. godine</w:t>
      </w:r>
    </w:p>
    <w:p w:rsidR="00E141BA" w:rsidRDefault="00E141BA" w:rsidP="00E141BA">
      <w:pPr>
        <w:rPr>
          <w:rFonts w:ascii="Arial" w:hAnsi="Arial" w:cs="Arial"/>
          <w:b/>
          <w:sz w:val="24"/>
          <w:szCs w:val="24"/>
        </w:rPr>
      </w:pPr>
    </w:p>
    <w:p w:rsidR="00E141BA" w:rsidRDefault="00731896" w:rsidP="00E141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TUMAČENJE</w:t>
      </w:r>
    </w:p>
    <w:p w:rsidR="00E141BA" w:rsidRDefault="00731896" w:rsidP="00E141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ČLANA 31</w:t>
      </w:r>
      <w:r w:rsidR="00E141BA">
        <w:rPr>
          <w:rFonts w:ascii="Arial" w:hAnsi="Arial" w:cs="Arial"/>
          <w:b/>
          <w:sz w:val="24"/>
          <w:szCs w:val="24"/>
        </w:rPr>
        <w:t xml:space="preserve"> GRANSKOG KOLEKTIVNOG UGOVORA ZA OBLAST UPRAVE I PRAVOSUĐA CRNE GORE (PRIMJENA</w:t>
      </w:r>
      <w:r>
        <w:rPr>
          <w:rFonts w:ascii="Arial" w:hAnsi="Arial" w:cs="Arial"/>
          <w:b/>
          <w:sz w:val="24"/>
          <w:szCs w:val="24"/>
        </w:rPr>
        <w:t xml:space="preserve"> U ODNOSU NA ČLANSTVO U SINDIKATU</w:t>
      </w:r>
      <w:r w:rsidR="00E141BA">
        <w:rPr>
          <w:rFonts w:ascii="Arial" w:hAnsi="Arial" w:cs="Arial"/>
          <w:b/>
          <w:sz w:val="24"/>
          <w:szCs w:val="24"/>
        </w:rPr>
        <w:t>)</w:t>
      </w:r>
    </w:p>
    <w:p w:rsidR="00731896" w:rsidRPr="00731896" w:rsidRDefault="00731896" w:rsidP="00731896">
      <w:pPr>
        <w:shd w:val="clear" w:color="auto" w:fill="FFFFFF"/>
        <w:spacing w:after="160" w:line="235" w:lineRule="atLeast"/>
        <w:rPr>
          <w:rFonts w:ascii="Arial" w:eastAsia="Times New Roman" w:hAnsi="Arial" w:cs="Arial"/>
          <w:sz w:val="24"/>
          <w:szCs w:val="24"/>
        </w:rPr>
      </w:pPr>
    </w:p>
    <w:p w:rsidR="00731896" w:rsidRDefault="00731896" w:rsidP="00731896">
      <w:pPr>
        <w:pStyle w:val="T30X"/>
        <w:numPr>
          <w:ilvl w:val="0"/>
          <w:numId w:val="3"/>
        </w:numPr>
        <w:ind w:left="180" w:hanging="360"/>
        <w:rPr>
          <w:rFonts w:ascii="Arial" w:hAnsi="Arial" w:cs="Arial"/>
          <w:sz w:val="24"/>
          <w:szCs w:val="24"/>
        </w:rPr>
      </w:pPr>
      <w:r w:rsidRPr="00731896">
        <w:rPr>
          <w:rFonts w:ascii="Arial" w:hAnsi="Arial" w:cs="Arial"/>
          <w:sz w:val="24"/>
          <w:szCs w:val="24"/>
        </w:rPr>
        <w:t>Kod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činjenice da je članom 31 Granskog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kolektivnog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ugovora za oblast uprave i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pravosuđa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ugovoreno da se odredbe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člana 13, 20, 23, 24 i 25 tog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Ugovora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primjenjuju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na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organe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državne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i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lokalne uprave, fondove, zavode, agencije, komisije, javne ustanove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i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institucije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čija je sindikalna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organizacija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član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Sindikata (Sindikata uprave i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pravosuđa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Crne Gore), to je nesporno da se odredbe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navedenih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članova (članovi 13, 20, 23, 24 i 25 Granskog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kolektivnog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ugovora za oblast uprave i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pravosuđa) ne primjenjuju u onim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organima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državne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i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lokalne uprave, fondovima, zavodima, agencijama, komisijama, javnim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ustanovama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i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institucijama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čija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sindikalna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organizacija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nije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član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Sindikata uprave i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pravosuđa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Crne Gore.</w:t>
      </w:r>
    </w:p>
    <w:p w:rsidR="00731896" w:rsidRPr="00731896" w:rsidRDefault="00731896" w:rsidP="00731896">
      <w:pPr>
        <w:pStyle w:val="T30X"/>
        <w:ind w:left="180" w:firstLine="0"/>
        <w:rPr>
          <w:rFonts w:ascii="Arial" w:hAnsi="Arial" w:cs="Arial"/>
          <w:sz w:val="24"/>
          <w:szCs w:val="24"/>
        </w:rPr>
      </w:pPr>
    </w:p>
    <w:p w:rsidR="00731896" w:rsidRPr="00731896" w:rsidRDefault="00731896" w:rsidP="00731896">
      <w:pPr>
        <w:pStyle w:val="T30X"/>
        <w:ind w:left="270" w:firstLine="0"/>
        <w:rPr>
          <w:rFonts w:ascii="Arial" w:hAnsi="Arial" w:cs="Arial"/>
          <w:sz w:val="24"/>
          <w:szCs w:val="24"/>
        </w:rPr>
      </w:pPr>
      <w:r w:rsidRPr="00731896">
        <w:rPr>
          <w:rFonts w:ascii="Arial" w:hAnsi="Arial" w:cs="Arial"/>
          <w:sz w:val="24"/>
          <w:szCs w:val="24"/>
        </w:rPr>
        <w:t>U odnosu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na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prigov</w:t>
      </w:r>
      <w:r w:rsidR="000033F3">
        <w:rPr>
          <w:rFonts w:ascii="Arial" w:hAnsi="Arial" w:cs="Arial"/>
          <w:sz w:val="24"/>
          <w:szCs w:val="24"/>
        </w:rPr>
        <w:t>or</w:t>
      </w:r>
      <w:r w:rsidR="00C55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moguće</w:t>
      </w:r>
      <w:r w:rsidR="00C55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neustavnosti</w:t>
      </w:r>
      <w:r w:rsidR="00C55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 31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Granskog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kolektivnog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ugovora za oblast uprave i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pravosuđa</w:t>
      </w:r>
      <w:r>
        <w:rPr>
          <w:rFonts w:ascii="Arial" w:hAnsi="Arial" w:cs="Arial"/>
          <w:sz w:val="24"/>
          <w:szCs w:val="24"/>
        </w:rPr>
        <w:t>,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Odbor</w:t>
      </w:r>
      <w:r w:rsidR="00C55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ukazuje da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nema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nadležnost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Pr="00731896">
        <w:rPr>
          <w:rFonts w:ascii="Arial" w:hAnsi="Arial" w:cs="Arial"/>
          <w:sz w:val="24"/>
          <w:szCs w:val="24"/>
        </w:rPr>
        <w:t>preispitivanja</w:t>
      </w:r>
      <w:r w:rsidR="00C55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C55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tumačenja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="00916430">
        <w:rPr>
          <w:rFonts w:ascii="Arial" w:hAnsi="Arial" w:cs="Arial"/>
          <w:sz w:val="24"/>
          <w:szCs w:val="24"/>
        </w:rPr>
        <w:t>odredbi</w:t>
      </w:r>
      <w:r w:rsidR="00C55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 navedenom</w:t>
      </w:r>
      <w:r w:rsidR="00C55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pogledu, </w:t>
      </w:r>
      <w:r w:rsidRPr="00731896">
        <w:rPr>
          <w:rFonts w:ascii="Arial" w:hAnsi="Arial" w:cs="Arial"/>
          <w:sz w:val="24"/>
          <w:szCs w:val="24"/>
        </w:rPr>
        <w:t>već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="000033F3">
        <w:rPr>
          <w:rFonts w:ascii="Arial" w:hAnsi="Arial" w:cs="Arial"/>
          <w:sz w:val="24"/>
          <w:szCs w:val="24"/>
        </w:rPr>
        <w:t>će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="000033F3">
        <w:rPr>
          <w:rFonts w:ascii="Arial" w:hAnsi="Arial" w:cs="Arial"/>
          <w:sz w:val="24"/>
          <w:szCs w:val="24"/>
        </w:rPr>
        <w:t>na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="000033F3">
        <w:rPr>
          <w:rFonts w:ascii="Arial" w:hAnsi="Arial" w:cs="Arial"/>
          <w:sz w:val="24"/>
          <w:szCs w:val="24"/>
        </w:rPr>
        <w:t>isti</w:t>
      </w:r>
      <w:r w:rsidR="00C55E88">
        <w:rPr>
          <w:rFonts w:ascii="Arial" w:hAnsi="Arial" w:cs="Arial"/>
          <w:sz w:val="24"/>
          <w:szCs w:val="24"/>
        </w:rPr>
        <w:t xml:space="preserve"> </w:t>
      </w:r>
      <w:r w:rsidR="000033F3">
        <w:rPr>
          <w:rFonts w:ascii="Arial" w:hAnsi="Arial" w:cs="Arial"/>
          <w:sz w:val="24"/>
          <w:szCs w:val="24"/>
        </w:rPr>
        <w:t>prigovor</w:t>
      </w:r>
      <w:r w:rsidR="00C55E88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kazati</w:t>
      </w:r>
      <w:r w:rsidR="00C55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ugovornim</w:t>
      </w:r>
      <w:r w:rsidR="00C55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stranama</w:t>
      </w:r>
      <w:r w:rsidRPr="00731896">
        <w:rPr>
          <w:rFonts w:ascii="Arial" w:hAnsi="Arial" w:cs="Arial"/>
          <w:sz w:val="24"/>
          <w:szCs w:val="24"/>
        </w:rPr>
        <w:t>.</w:t>
      </w:r>
    </w:p>
    <w:p w:rsidR="004E798D" w:rsidRPr="00E141BA" w:rsidRDefault="004E798D" w:rsidP="00731896">
      <w:pPr>
        <w:ind w:right="-90"/>
        <w:jc w:val="both"/>
        <w:rPr>
          <w:rFonts w:ascii="Arial" w:hAnsi="Arial" w:cs="Arial"/>
          <w:sz w:val="24"/>
          <w:szCs w:val="24"/>
        </w:rPr>
      </w:pPr>
    </w:p>
    <w:p w:rsidR="00E141BA" w:rsidRPr="00E141BA" w:rsidRDefault="00C55E88" w:rsidP="00E141BA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  <w:r w:rsidR="00E141BA" w:rsidRPr="00E141BA">
        <w:rPr>
          <w:rFonts w:ascii="Arial" w:hAnsi="Arial" w:cs="Arial"/>
          <w:b/>
          <w:sz w:val="24"/>
          <w:szCs w:val="24"/>
        </w:rPr>
        <w:t>PREDSJEDNIK ODBORA</w:t>
      </w:r>
    </w:p>
    <w:p w:rsidR="00687292" w:rsidRPr="00E141BA" w:rsidRDefault="00C55E88" w:rsidP="00E141BA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  <w:r w:rsidR="00E141BA" w:rsidRPr="00E141BA">
        <w:rPr>
          <w:rFonts w:ascii="Arial" w:hAnsi="Arial" w:cs="Arial"/>
          <w:b/>
          <w:sz w:val="24"/>
          <w:szCs w:val="24"/>
        </w:rPr>
        <w:t>Saša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141BA" w:rsidRPr="00E141BA">
        <w:rPr>
          <w:rFonts w:ascii="Arial" w:hAnsi="Arial" w:cs="Arial"/>
          <w:b/>
          <w:sz w:val="24"/>
          <w:szCs w:val="24"/>
        </w:rPr>
        <w:t>Šimun</w:t>
      </w:r>
    </w:p>
    <w:sectPr w:rsidR="00687292" w:rsidRPr="00E141BA" w:rsidSect="00B35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FEF"/>
    <w:multiLevelType w:val="hybridMultilevel"/>
    <w:tmpl w:val="A440AAD4"/>
    <w:lvl w:ilvl="0" w:tplc="E5F80F2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D4127F"/>
    <w:multiLevelType w:val="hybridMultilevel"/>
    <w:tmpl w:val="61404EBA"/>
    <w:lvl w:ilvl="0" w:tplc="CBB8D4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856EE"/>
    <w:multiLevelType w:val="hybridMultilevel"/>
    <w:tmpl w:val="4CE211C2"/>
    <w:lvl w:ilvl="0" w:tplc="C6BCB2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55301"/>
    <w:multiLevelType w:val="hybridMultilevel"/>
    <w:tmpl w:val="A440AAD4"/>
    <w:lvl w:ilvl="0" w:tplc="E5F80F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41BA"/>
    <w:rsid w:val="000033F3"/>
    <w:rsid w:val="00012B91"/>
    <w:rsid w:val="000712C2"/>
    <w:rsid w:val="0008606F"/>
    <w:rsid w:val="000E3C71"/>
    <w:rsid w:val="00175DC1"/>
    <w:rsid w:val="00194AD3"/>
    <w:rsid w:val="00221914"/>
    <w:rsid w:val="0027553D"/>
    <w:rsid w:val="00453026"/>
    <w:rsid w:val="004D563A"/>
    <w:rsid w:val="004E798D"/>
    <w:rsid w:val="00510EE3"/>
    <w:rsid w:val="00607622"/>
    <w:rsid w:val="00687292"/>
    <w:rsid w:val="00731896"/>
    <w:rsid w:val="00883DC7"/>
    <w:rsid w:val="00916430"/>
    <w:rsid w:val="00B35231"/>
    <w:rsid w:val="00C55E88"/>
    <w:rsid w:val="00C81273"/>
    <w:rsid w:val="00CD4D30"/>
    <w:rsid w:val="00E141BA"/>
    <w:rsid w:val="00E3125F"/>
    <w:rsid w:val="00E71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E141B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GB" w:eastAsia="en-GB"/>
    </w:rPr>
  </w:style>
  <w:style w:type="paragraph" w:styleId="ListParagraph">
    <w:name w:val="List Paragraph"/>
    <w:basedOn w:val="Normal"/>
    <w:uiPriority w:val="34"/>
    <w:qFormat/>
    <w:rsid w:val="00E14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Sudstvo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Simun</dc:creator>
  <cp:lastModifiedBy>Win 10</cp:lastModifiedBy>
  <cp:revision>6</cp:revision>
  <dcterms:created xsi:type="dcterms:W3CDTF">2023-04-07T09:10:00Z</dcterms:created>
  <dcterms:modified xsi:type="dcterms:W3CDTF">2023-04-09T16:35:00Z</dcterms:modified>
</cp:coreProperties>
</file>